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671A5">
        <w:rPr>
          <w:rFonts w:ascii="Times New Roman" w:hAnsi="Times New Roman" w:cs="Times New Roman"/>
          <w:b/>
          <w:sz w:val="24"/>
          <w:szCs w:val="24"/>
          <w:u w:val="single"/>
        </w:rPr>
        <w:t>3438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1671A5" w:rsidRPr="001671A5">
        <w:rPr>
          <w:rFonts w:ascii="Times New Roman" w:hAnsi="Times New Roman" w:cs="Times New Roman"/>
          <w:b/>
          <w:sz w:val="24"/>
          <w:szCs w:val="24"/>
          <w:u w:val="single"/>
        </w:rPr>
        <w:t>Закупка импортной запо</w:t>
      </w:r>
      <w:r w:rsidR="001671A5">
        <w:rPr>
          <w:rFonts w:ascii="Times New Roman" w:hAnsi="Times New Roman" w:cs="Times New Roman"/>
          <w:b/>
          <w:sz w:val="24"/>
          <w:szCs w:val="24"/>
          <w:u w:val="single"/>
        </w:rPr>
        <w:t>рной арматуры для КТК-Р и КТК-К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1671A5" w:rsidRPr="001671A5">
        <w:t xml:space="preserve"> </w:t>
      </w:r>
      <w:r w:rsidR="001671A5" w:rsidRPr="001671A5">
        <w:rPr>
          <w:rFonts w:ascii="Times New Roman" w:hAnsi="Times New Roman" w:cs="Times New Roman"/>
          <w:b/>
          <w:sz w:val="24"/>
          <w:szCs w:val="24"/>
        </w:rPr>
        <w:t>Purchase of imported valves  for  СPC-R, CPC-K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  <w:highlight w:val="yellow"/>
          </w:rPr>
          <w:t>Secretary.CPCTenderBoard@cpcpipe.ru</w:t>
        </w:r>
      </w:hyperlink>
      <w:r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(копия</w:t>
      </w:r>
      <w:r w:rsidR="00747A00" w:rsidRPr="00EF4CEC">
        <w:rPr>
          <w:highlight w:val="yellow"/>
        </w:rPr>
        <w:t xml:space="preserve"> 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119017, г. Москва, ул. Большая Ордынка, д. 40, стр. 4, Бизнес-Комплекс «Легион 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Критерии оценки участников тендера/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330DF8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</w:rPr>
        <w:t>импортной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671A5" w:rsidRPr="001671A5">
        <w:rPr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imported</w:t>
      </w:r>
      <w:r w:rsid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1B5">
        <w:rPr>
          <w:rFonts w:ascii="Times New Roman" w:hAnsi="Times New Roman" w:cs="Times New Roman"/>
          <w:sz w:val="24"/>
          <w:szCs w:val="24"/>
          <w:lang w:val="en-US"/>
        </w:rPr>
        <w:t>ball valves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5005" w:rsidRPr="001671A5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производителем</w:t>
      </w:r>
      <w:r w:rsidRPr="001671A5">
        <w:rPr>
          <w:rFonts w:ascii="Times New Roman" w:hAnsi="Times New Roman" w:cs="Times New Roman"/>
          <w:sz w:val="24"/>
          <w:szCs w:val="24"/>
        </w:rPr>
        <w:t>/</w:t>
      </w:r>
      <w:r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дилером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производителя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</w:rPr>
        <w:t>Необходимо предоставить авторизационное письмо в составе тендорного предложения</w:t>
      </w:r>
      <w:r w:rsidR="001671A5"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1671A5">
        <w:rPr>
          <w:rFonts w:ascii="Times New Roman" w:hAnsi="Times New Roman" w:cs="Times New Roman"/>
          <w:sz w:val="24"/>
          <w:szCs w:val="24"/>
        </w:rPr>
        <w:t xml:space="preserve">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r w:rsidRPr="001671A5">
        <w:rPr>
          <w:rFonts w:ascii="Times New Roman" w:hAnsi="Times New Roman" w:cs="Times New Roman"/>
          <w:sz w:val="24"/>
          <w:szCs w:val="24"/>
        </w:rPr>
        <w:t xml:space="preserve"> 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dealer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pump</w:t>
      </w:r>
      <w:r w:rsidRPr="001671A5">
        <w:rPr>
          <w:rFonts w:ascii="Times New Roman" w:hAnsi="Times New Roman" w:cs="Times New Roman"/>
          <w:sz w:val="24"/>
          <w:szCs w:val="24"/>
        </w:rPr>
        <w:t>’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r w:rsidRPr="001671A5">
        <w:rPr>
          <w:rFonts w:ascii="Times New Roman" w:hAnsi="Times New Roman" w:cs="Times New Roman"/>
          <w:sz w:val="24"/>
          <w:szCs w:val="24"/>
        </w:rPr>
        <w:t xml:space="preserve">. 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>You must provide an authorization letter as part of the tender offer</w:t>
      </w:r>
    </w:p>
    <w:p w:rsidR="00FC663A" w:rsidRPr="00FC663A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4D555A" w:rsidRPr="004D5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4D555A" w:rsidRPr="004D5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4D55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еобходимость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</w:rPr>
        <w:t>чертежей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паспортов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сертификатов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иной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запорную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арматуру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data sheets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GoBack"/>
      <w:bookmarkEnd w:id="2"/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passports, certificates and other technical documentation for valves.</w:t>
      </w:r>
    </w:p>
    <w:p w:rsidR="000D5005" w:rsidRPr="00FC663A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FC663A" w:rsidRDefault="00601641" w:rsidP="001A4EDA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FC663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FC663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555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555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7DD254-EFD8-4758-B9A6-406099B9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23</cp:revision>
  <cp:lastPrinted>2015-04-07T13:30:00Z</cp:lastPrinted>
  <dcterms:created xsi:type="dcterms:W3CDTF">2016-11-10T08:21:00Z</dcterms:created>
  <dcterms:modified xsi:type="dcterms:W3CDTF">2019-02-25T13:58:00Z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